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FF" w:rsidRPr="00426060" w:rsidRDefault="000E79FF" w:rsidP="00705047">
      <w:pPr>
        <w:spacing w:after="0" w:line="468" w:lineRule="atLeast"/>
        <w:jc w:val="center"/>
        <w:outlineLvl w:val="0"/>
        <w:rPr>
          <w:rFonts w:ascii="Times New Roman" w:hAnsi="Times New Roman" w:cs="Times New Roman"/>
          <w:b/>
          <w:bCs/>
          <w:color w:val="07141D"/>
          <w:kern w:val="36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b/>
          <w:bCs/>
          <w:color w:val="07141D"/>
          <w:kern w:val="36"/>
          <w:sz w:val="28"/>
          <w:szCs w:val="28"/>
          <w:lang w:eastAsia="ru-RU"/>
        </w:rPr>
        <w:t xml:space="preserve">Памятка </w:t>
      </w:r>
      <w:bookmarkStart w:id="0" w:name="_GoBack"/>
      <w:bookmarkEnd w:id="0"/>
      <w:r w:rsidRPr="00426060">
        <w:rPr>
          <w:rFonts w:ascii="Times New Roman" w:hAnsi="Times New Roman" w:cs="Times New Roman"/>
          <w:b/>
          <w:bCs/>
          <w:color w:val="07141D"/>
          <w:kern w:val="36"/>
          <w:sz w:val="28"/>
          <w:szCs w:val="28"/>
          <w:lang w:eastAsia="ru-RU"/>
        </w:rPr>
        <w:t>для первокурсников</w:t>
      </w:r>
    </w:p>
    <w:p w:rsidR="000E79FF" w:rsidRPr="00426060" w:rsidRDefault="000E79FF" w:rsidP="00705047">
      <w:pPr>
        <w:spacing w:before="195" w:after="195" w:line="240" w:lineRule="auto"/>
        <w:ind w:firstLine="360"/>
        <w:jc w:val="both"/>
        <w:rPr>
          <w:rFonts w:ascii="Times New Roman" w:hAnsi="Times New Roman" w:cs="Times New Roman"/>
          <w:color w:val="07141D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07141D"/>
          <w:sz w:val="28"/>
          <w:szCs w:val="28"/>
          <w:lang w:eastAsia="ru-RU"/>
        </w:rPr>
        <w:t> Дорогие первокурсники! Совсем недавно в Вашей жизни произошло главное событие – Вы стали обучающимися колледжа. Поступив учиться в колледж, у вас появилась новая деятельность – учебно-профессиональная, новая социальная роль – роль студента.</w:t>
      </w:r>
    </w:p>
    <w:p w:rsidR="000E79FF" w:rsidRPr="00426060" w:rsidRDefault="000E79FF" w:rsidP="00705047">
      <w:pPr>
        <w:spacing w:before="195" w:after="195" w:line="240" w:lineRule="auto"/>
        <w:ind w:firstLine="360"/>
        <w:jc w:val="both"/>
        <w:rPr>
          <w:rFonts w:ascii="Times New Roman" w:hAnsi="Times New Roman" w:cs="Times New Roman"/>
          <w:color w:val="07141D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07141D"/>
          <w:sz w:val="28"/>
          <w:szCs w:val="28"/>
          <w:lang w:eastAsia="ru-RU"/>
        </w:rPr>
        <w:t>На протяжении первых месяцев обучения происходит процесс адаптации, т.е. приспособления к новым условиям: новой учебной деятельности, вхождение в новый коллектив, формируются навыки и умения рациональной организации умственной деятельности, осознается призвание к выбранной профессии, вырабатывается оптимальный режим труда, досуга, развиваются и воспитываются профессионально значимые качества личности.</w:t>
      </w:r>
    </w:p>
    <w:p w:rsidR="000E79FF" w:rsidRPr="00426060" w:rsidRDefault="000E79FF" w:rsidP="00705047">
      <w:pPr>
        <w:spacing w:before="150" w:after="0" w:line="396" w:lineRule="atLeas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Адаптация проходит на трех уровнях:</w:t>
      </w:r>
    </w:p>
    <w:p w:rsidR="000E79FF" w:rsidRPr="00426060" w:rsidRDefault="000E79FF" w:rsidP="00705047">
      <w:pPr>
        <w:numPr>
          <w:ilvl w:val="0"/>
          <w:numId w:val="1"/>
        </w:numPr>
        <w:spacing w:before="45" w:after="0" w:line="240" w:lineRule="auto"/>
        <w:ind w:left="165"/>
        <w:rPr>
          <w:rFonts w:ascii="Times New Roman" w:hAnsi="Times New Roman" w:cs="Times New Roman"/>
          <w:color w:val="153B56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153B56"/>
          <w:sz w:val="28"/>
          <w:szCs w:val="28"/>
          <w:lang w:eastAsia="ru-RU"/>
        </w:rPr>
        <w:t>Образовательный уровень – приспособление к новой системе обучения, адаптация к учебной деятельности.</w:t>
      </w:r>
    </w:p>
    <w:p w:rsidR="000E79FF" w:rsidRPr="00426060" w:rsidRDefault="000E79FF" w:rsidP="00705047">
      <w:pPr>
        <w:numPr>
          <w:ilvl w:val="0"/>
          <w:numId w:val="1"/>
        </w:numPr>
        <w:spacing w:before="45" w:after="0" w:line="240" w:lineRule="auto"/>
        <w:ind w:left="165"/>
        <w:rPr>
          <w:rFonts w:ascii="Times New Roman" w:hAnsi="Times New Roman" w:cs="Times New Roman"/>
          <w:color w:val="153B56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153B56"/>
          <w:sz w:val="28"/>
          <w:szCs w:val="28"/>
          <w:lang w:eastAsia="ru-RU"/>
        </w:rPr>
        <w:t>Психологический – развитие мотивации к обучению, уверенности в себе.</w:t>
      </w:r>
    </w:p>
    <w:p w:rsidR="000E79FF" w:rsidRPr="00426060" w:rsidRDefault="000E79FF" w:rsidP="00705047">
      <w:pPr>
        <w:numPr>
          <w:ilvl w:val="0"/>
          <w:numId w:val="1"/>
        </w:numPr>
        <w:spacing w:before="45" w:after="0" w:line="240" w:lineRule="auto"/>
        <w:ind w:left="165"/>
        <w:rPr>
          <w:rFonts w:ascii="Times New Roman" w:hAnsi="Times New Roman" w:cs="Times New Roman"/>
          <w:color w:val="153B56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153B56"/>
          <w:sz w:val="28"/>
          <w:szCs w:val="28"/>
          <w:lang w:eastAsia="ru-RU"/>
        </w:rPr>
        <w:t>Межличностный – вхождение в новый коллектив.</w:t>
      </w:r>
    </w:p>
    <w:p w:rsidR="000E79FF" w:rsidRPr="00426060" w:rsidRDefault="000E79FF" w:rsidP="00705047">
      <w:pPr>
        <w:spacing w:before="150" w:after="0" w:line="396" w:lineRule="atLeas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процессе адаптации выявляются следующие трудности:</w:t>
      </w:r>
    </w:p>
    <w:p w:rsidR="000E79FF" w:rsidRPr="00426060" w:rsidRDefault="000E79FF" w:rsidP="00705047">
      <w:pPr>
        <w:numPr>
          <w:ilvl w:val="0"/>
          <w:numId w:val="2"/>
        </w:numPr>
        <w:spacing w:before="45" w:after="0" w:line="240" w:lineRule="auto"/>
        <w:ind w:left="165"/>
        <w:rPr>
          <w:rFonts w:ascii="Times New Roman" w:hAnsi="Times New Roman" w:cs="Times New Roman"/>
          <w:color w:val="153B56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153B56"/>
          <w:sz w:val="28"/>
          <w:szCs w:val="28"/>
          <w:lang w:eastAsia="ru-RU"/>
        </w:rPr>
        <w:t>Недостаточная осознанность системы обучения.</w:t>
      </w:r>
    </w:p>
    <w:p w:rsidR="000E79FF" w:rsidRPr="00426060" w:rsidRDefault="000E79FF" w:rsidP="00705047">
      <w:pPr>
        <w:numPr>
          <w:ilvl w:val="0"/>
          <w:numId w:val="2"/>
        </w:numPr>
        <w:spacing w:before="45" w:after="0" w:line="240" w:lineRule="auto"/>
        <w:ind w:left="165"/>
        <w:rPr>
          <w:rFonts w:ascii="Times New Roman" w:hAnsi="Times New Roman" w:cs="Times New Roman"/>
          <w:color w:val="153B56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153B56"/>
          <w:sz w:val="28"/>
          <w:szCs w:val="28"/>
          <w:lang w:eastAsia="ru-RU"/>
        </w:rPr>
        <w:t>Неумение осуществить психологическую саморегуляцию (отсутствие навыков выполнения самостоятельной работы; неумение конспектировать, работать с первоисточниками, словарями, каталогами);</w:t>
      </w:r>
    </w:p>
    <w:p w:rsidR="000E79FF" w:rsidRPr="00426060" w:rsidRDefault="000E79FF" w:rsidP="00705047">
      <w:pPr>
        <w:numPr>
          <w:ilvl w:val="0"/>
          <w:numId w:val="2"/>
        </w:numPr>
        <w:spacing w:before="45" w:after="0" w:line="240" w:lineRule="auto"/>
        <w:ind w:left="165"/>
        <w:rPr>
          <w:rFonts w:ascii="Times New Roman" w:hAnsi="Times New Roman" w:cs="Times New Roman"/>
          <w:color w:val="153B56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153B56"/>
          <w:sz w:val="28"/>
          <w:szCs w:val="28"/>
          <w:lang w:eastAsia="ru-RU"/>
        </w:rPr>
        <w:t>Поиск оптимального режима труда и отдыха в новых условиях;</w:t>
      </w:r>
    </w:p>
    <w:p w:rsidR="000E79FF" w:rsidRPr="00426060" w:rsidRDefault="000E79FF" w:rsidP="00705047">
      <w:pPr>
        <w:numPr>
          <w:ilvl w:val="0"/>
          <w:numId w:val="2"/>
        </w:numPr>
        <w:spacing w:before="45" w:after="0" w:line="240" w:lineRule="auto"/>
        <w:ind w:left="165"/>
        <w:rPr>
          <w:rFonts w:ascii="Times New Roman" w:hAnsi="Times New Roman" w:cs="Times New Roman"/>
          <w:color w:val="153B56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153B56"/>
          <w:sz w:val="28"/>
          <w:szCs w:val="28"/>
          <w:lang w:eastAsia="ru-RU"/>
        </w:rPr>
        <w:t>Страх публичных выступлений перед новым коллективом и преподавателями.</w:t>
      </w:r>
    </w:p>
    <w:p w:rsidR="000E79FF" w:rsidRPr="00426060" w:rsidRDefault="000E79FF" w:rsidP="00705047">
      <w:pPr>
        <w:spacing w:before="195" w:after="195" w:line="240" w:lineRule="auto"/>
        <w:ind w:firstLine="360"/>
        <w:jc w:val="both"/>
        <w:rPr>
          <w:rFonts w:ascii="Times New Roman" w:hAnsi="Times New Roman" w:cs="Times New Roman"/>
          <w:color w:val="07141D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07141D"/>
          <w:sz w:val="28"/>
          <w:szCs w:val="28"/>
          <w:lang w:eastAsia="ru-RU"/>
        </w:rPr>
        <w:t>Первые месяцы обучения становятся периодом адаптации к новым условиям обучения. В данный период происходит резкая смена критериев оценки знаний учащихся, требования педагогов увеличиваются, изучаемый материал усложняется.</w:t>
      </w:r>
    </w:p>
    <w:p w:rsidR="000E79FF" w:rsidRPr="00426060" w:rsidRDefault="000E79FF" w:rsidP="00705047">
      <w:pPr>
        <w:spacing w:before="195" w:after="195" w:line="240" w:lineRule="auto"/>
        <w:ind w:firstLine="360"/>
        <w:jc w:val="both"/>
        <w:rPr>
          <w:rFonts w:ascii="Times New Roman" w:hAnsi="Times New Roman" w:cs="Times New Roman"/>
          <w:color w:val="07141D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07141D"/>
          <w:sz w:val="28"/>
          <w:szCs w:val="28"/>
          <w:lang w:eastAsia="ru-RU"/>
        </w:rPr>
        <w:t>Одна из самых сложных проблем для студентов первого курса – умение приспособиться к новым требованиям обучения. Для успешной адаптации необходимым является проявление активной позиции студента.</w:t>
      </w:r>
    </w:p>
    <w:p w:rsidR="000E79FF" w:rsidRPr="00426060" w:rsidRDefault="000E79FF" w:rsidP="00705047">
      <w:pPr>
        <w:spacing w:before="150" w:after="0" w:line="396" w:lineRule="atLeas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Чтобы адаптация прошла успешно:</w:t>
      </w:r>
    </w:p>
    <w:p w:rsidR="000E79FF" w:rsidRPr="00426060" w:rsidRDefault="000E79FF" w:rsidP="00705047">
      <w:pPr>
        <w:numPr>
          <w:ilvl w:val="0"/>
          <w:numId w:val="3"/>
        </w:numPr>
        <w:spacing w:before="45" w:after="0" w:line="240" w:lineRule="auto"/>
        <w:ind w:left="165"/>
        <w:rPr>
          <w:rFonts w:ascii="Times New Roman" w:hAnsi="Times New Roman" w:cs="Times New Roman"/>
          <w:color w:val="153B56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153B56"/>
          <w:sz w:val="28"/>
          <w:szCs w:val="28"/>
          <w:lang w:eastAsia="ru-RU"/>
        </w:rPr>
        <w:t>Проявляйте свою активность, будьте доброжелательны, относитесь с пониманием к сложившейся ситуации.</w:t>
      </w:r>
    </w:p>
    <w:p w:rsidR="000E79FF" w:rsidRPr="00426060" w:rsidRDefault="000E79FF" w:rsidP="00705047">
      <w:pPr>
        <w:numPr>
          <w:ilvl w:val="0"/>
          <w:numId w:val="3"/>
        </w:numPr>
        <w:spacing w:before="45" w:after="0" w:line="240" w:lineRule="auto"/>
        <w:ind w:left="165"/>
        <w:rPr>
          <w:rFonts w:ascii="Times New Roman" w:hAnsi="Times New Roman" w:cs="Times New Roman"/>
          <w:color w:val="153B56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153B56"/>
          <w:sz w:val="28"/>
          <w:szCs w:val="28"/>
          <w:lang w:eastAsia="ru-RU"/>
        </w:rPr>
        <w:t>Будьте уверены в том, что у вас все получиться. Настраивайте себя на положительный результат.</w:t>
      </w:r>
    </w:p>
    <w:p w:rsidR="000E79FF" w:rsidRPr="00426060" w:rsidRDefault="000E79FF" w:rsidP="00705047">
      <w:pPr>
        <w:numPr>
          <w:ilvl w:val="0"/>
          <w:numId w:val="3"/>
        </w:numPr>
        <w:spacing w:before="45" w:after="0" w:line="240" w:lineRule="auto"/>
        <w:ind w:left="165"/>
        <w:rPr>
          <w:rFonts w:ascii="Times New Roman" w:hAnsi="Times New Roman" w:cs="Times New Roman"/>
          <w:color w:val="153B56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153B56"/>
          <w:sz w:val="28"/>
          <w:szCs w:val="28"/>
          <w:lang w:eastAsia="ru-RU"/>
        </w:rPr>
        <w:t>Помните, если вы хотите, чтобы к вам относились с уважением, сами уважайте других.</w:t>
      </w:r>
    </w:p>
    <w:p w:rsidR="000E79FF" w:rsidRPr="00426060" w:rsidRDefault="000E79FF" w:rsidP="00705047">
      <w:pPr>
        <w:numPr>
          <w:ilvl w:val="0"/>
          <w:numId w:val="3"/>
        </w:numPr>
        <w:spacing w:before="45" w:after="0" w:line="240" w:lineRule="auto"/>
        <w:ind w:left="165"/>
        <w:rPr>
          <w:rFonts w:ascii="Times New Roman" w:hAnsi="Times New Roman" w:cs="Times New Roman"/>
          <w:color w:val="153B56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153B56"/>
          <w:sz w:val="28"/>
          <w:szCs w:val="28"/>
          <w:lang w:eastAsia="ru-RU"/>
        </w:rPr>
        <w:t>Помните: учеба ваш основной труд!</w:t>
      </w:r>
    </w:p>
    <w:p w:rsidR="000E79FF" w:rsidRPr="00426060" w:rsidRDefault="000E79FF" w:rsidP="00705047">
      <w:pPr>
        <w:spacing w:before="195" w:after="195" w:line="240" w:lineRule="auto"/>
        <w:ind w:firstLine="360"/>
        <w:jc w:val="center"/>
        <w:rPr>
          <w:rFonts w:ascii="Times New Roman" w:hAnsi="Times New Roman" w:cs="Times New Roman"/>
          <w:color w:val="07141D"/>
          <w:sz w:val="28"/>
          <w:szCs w:val="28"/>
          <w:lang w:eastAsia="ru-RU"/>
        </w:rPr>
      </w:pPr>
      <w:r w:rsidRPr="00426060">
        <w:rPr>
          <w:rFonts w:ascii="Times New Roman" w:hAnsi="Times New Roman" w:cs="Times New Roman"/>
          <w:color w:val="07141D"/>
          <w:sz w:val="28"/>
          <w:szCs w:val="28"/>
          <w:lang w:eastAsia="ru-RU"/>
        </w:rPr>
        <w:t>Желаем успеха в освоении новой социальной роли студента!</w:t>
      </w:r>
    </w:p>
    <w:p w:rsidR="000E79FF" w:rsidRDefault="000E79FF"/>
    <w:sectPr w:rsidR="000E79FF" w:rsidSect="00722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63E72"/>
    <w:multiLevelType w:val="multilevel"/>
    <w:tmpl w:val="C010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356472"/>
    <w:multiLevelType w:val="multilevel"/>
    <w:tmpl w:val="8F36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EC8056F"/>
    <w:multiLevelType w:val="multilevel"/>
    <w:tmpl w:val="5272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047"/>
    <w:rsid w:val="00085B82"/>
    <w:rsid w:val="000E79FF"/>
    <w:rsid w:val="003423EF"/>
    <w:rsid w:val="00426060"/>
    <w:rsid w:val="00705047"/>
    <w:rsid w:val="0072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4BE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050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7050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504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504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70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05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5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23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321</Words>
  <Characters>1834</Characters>
  <Application>Microsoft Office Outlook</Application>
  <DocSecurity>0</DocSecurity>
  <Lines>0</Lines>
  <Paragraphs>0</Paragraphs>
  <ScaleCrop>false</ScaleCrop>
  <Company>Home-2010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2019-02-08T06:22:00Z</cp:lastPrinted>
  <dcterms:created xsi:type="dcterms:W3CDTF">2019-02-08T06:21:00Z</dcterms:created>
  <dcterms:modified xsi:type="dcterms:W3CDTF">2020-02-13T06:49:00Z</dcterms:modified>
</cp:coreProperties>
</file>