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39790" cy="1733550"/>
            <wp:effectExtent l="0" t="0" r="3810" b="0"/>
            <wp:docPr id="1" name="Рисунок 1" descr="https://content.schools.by/cache/4e/e4/4ee46c58c4db224951d58aac71232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cache/4e/e4/4ee46c58c4db224951d58aac7123282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22" cy="173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D25">
        <w:rPr>
          <w:b/>
          <w:bCs/>
          <w:color w:val="111111"/>
          <w:sz w:val="28"/>
          <w:szCs w:val="28"/>
        </w:rPr>
        <w:t>Если Вы стали жертвой насилия в семье - Вы можете обратиться за помощью в ГУ «ЦСОН Слонимского района», РОВД, УЗ «Слонимская ЦРБ», учреждения образования. (при наличии в семье несовершеннолетних детей).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Какую помощь Вы можете получить в </w:t>
      </w:r>
      <w:r w:rsidRPr="00922D25">
        <w:rPr>
          <w:rStyle w:val="a4"/>
          <w:color w:val="000000"/>
          <w:sz w:val="28"/>
          <w:szCs w:val="28"/>
          <w:u w:val="single"/>
        </w:rPr>
        <w:t>ГУ «ЦСОН Слонимского района»: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Государственное учреждение «Центр социального обслуживания населения Слонимского района» безвозмездно оказывает пострадавшим от насилия в семье консультационно-информационные, социально-педагогические, социально-психологические, социально-посреднические услуги, материальную помощь, услугу социального патроната, временного приюта и иные социальные услуги: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консультационно-информационные услуги</w:t>
      </w:r>
      <w:r w:rsidRPr="00922D25">
        <w:rPr>
          <w:color w:val="000000"/>
          <w:sz w:val="28"/>
          <w:szCs w:val="28"/>
        </w:rPr>
        <w:t> - информирование об условиях и порядке организации и оказания социальных услуг, оказание содействия в оформлении и истребовании документов, необходимых для реализации права на установленные законодательством формы и виды социальной поддержки (статья 30 Закона Республики Беларусь «О социальном обслуживании»);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социально-педагогические услуги</w:t>
      </w:r>
      <w:r w:rsidRPr="00922D25">
        <w:rPr>
          <w:color w:val="000000"/>
          <w:sz w:val="28"/>
          <w:szCs w:val="28"/>
        </w:rPr>
        <w:t> - действия, направленные на социализацию граждан различных возрастных и социальных групп, организацию их досуга в целях приобретения ими социальной ориентации и общепринятых норм поведения;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социально-посреднические услуги</w:t>
      </w:r>
      <w:r w:rsidRPr="00922D25">
        <w:rPr>
          <w:color w:val="000000"/>
          <w:sz w:val="28"/>
          <w:szCs w:val="28"/>
        </w:rPr>
        <w:t> - содействие установлению и расширению связей между гражданами, получающими социальные услуги, и государственными органами (организациями), а также оказание в установленном порядке услуг по представлению интересов граждан, получающих социальные услуги;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социально-психологические услуги</w:t>
      </w:r>
      <w:r w:rsidRPr="00922D25">
        <w:rPr>
          <w:color w:val="000000"/>
          <w:sz w:val="28"/>
          <w:szCs w:val="28"/>
        </w:rPr>
        <w:t> - содействие гражданам в предупреждении, разрешении психологических проблем, преодолении их последствий, в том числе путем активизации собственных возможностей граждан, и создание необходимых для этого условий;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социальный патронат</w:t>
      </w:r>
      <w:r w:rsidRPr="00922D25">
        <w:rPr>
          <w:color w:val="000000"/>
          <w:sz w:val="28"/>
          <w:szCs w:val="28"/>
        </w:rPr>
        <w:t> - деятельность по сопровождению граждан, находящихся в трудной жизненной ситуации, направленная на ее преодоление, восстановление нормальной жизнедеятельности, мобилизацию и реализацию собственного потенциала граждан для личного и социального роста.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временного приют</w:t>
      </w:r>
      <w:r w:rsidRPr="00922D25">
        <w:rPr>
          <w:color w:val="000000"/>
          <w:sz w:val="28"/>
          <w:szCs w:val="28"/>
        </w:rPr>
        <w:t> - при наличии угрозы жизни и здоровья Вам и вашим детям может быть оказана экстренная помощь, направленная на обеспечение безопасности, а именно - помещении в «кризисную комнату»;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lastRenderedPageBreak/>
        <w:t>Вы можете обратиться в рабочие дни с 8:00 до 17:00 по адресу: г. Слоним, ул.17 Сентября, 11 Тел. 6-64-87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8-044-777-40-85</w:t>
      </w:r>
      <w:r w:rsidRPr="00922D25">
        <w:rPr>
          <w:color w:val="000000"/>
          <w:sz w:val="28"/>
          <w:szCs w:val="28"/>
        </w:rPr>
        <w:t>, круглосуточно, ежедневно.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Какую помощь Вы можете получить в </w:t>
      </w:r>
      <w:r w:rsidRPr="00922D25">
        <w:rPr>
          <w:rStyle w:val="a4"/>
          <w:color w:val="000000"/>
          <w:sz w:val="28"/>
          <w:szCs w:val="28"/>
          <w:u w:val="single"/>
        </w:rPr>
        <w:t>УЗ «Слонимская ЦРБ»: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-квалифицированную медицинскую и психологическую помощь.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 При наличии телесных повреждении обязательно расскажите, при каких обстоятельствах они получены, кем они нанесены, когда, где;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все эти данные должны быть зафиксированы дежурным врачом в медицинской карте. В этой же карте врач опишет характер полученных повреждений, и какая помощь Вам оказана;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обязательно получите справку о том, что Вы обращались в медицинское учреждение по поводу телесных повреждений;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в справке должно быть указано: номер карты, дата обращения, разборчиво ФИО врача, штамп медицинского учреждения;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также Вам будут сообщены координаты других государственных организаций и общественных объединений, оказывающих помощь в случае насилия в семье.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В УЗ «Слонимская ЦРБ» Вы можете обратиться круглосуточно по адресу: г. Слоним, ул. Войкова, 51а.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Тел. экстренной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психологической помощи 2-59-77</w:t>
      </w:r>
      <w:r w:rsidRPr="00922D25">
        <w:rPr>
          <w:color w:val="000000"/>
          <w:sz w:val="28"/>
          <w:szCs w:val="28"/>
        </w:rPr>
        <w:t> </w:t>
      </w:r>
      <w:r w:rsidRPr="00922D25">
        <w:rPr>
          <w:rStyle w:val="a4"/>
          <w:color w:val="000000"/>
          <w:sz w:val="28"/>
          <w:szCs w:val="28"/>
        </w:rPr>
        <w:t>(с 8 до 9 в рабочие дни)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Если Вы обратились за помощью в </w:t>
      </w:r>
      <w:r w:rsidRPr="00922D25">
        <w:rPr>
          <w:rStyle w:val="a4"/>
          <w:color w:val="000000"/>
          <w:sz w:val="28"/>
          <w:szCs w:val="28"/>
          <w:u w:val="single"/>
        </w:rPr>
        <w:t>РОВД: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Вас выслушают и примут заявление о факте насилия в семье;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при необходимости сотрудники прибудут на место происшествия с целью выяснения обстоятельств случившегося;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при наличии телесных повреждений Вам необходимо обратиться для получения медицинской помощи;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при необходимости сотрудники милиции сопроводят Вас к месту проведения гинекологического осмотра, забора биологического материала, оказания медицинской и психологической помощи, проведения судебно-медицинской экспертизы, в «кризисную комнату»;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если это необходимо, потребуйте у работников милиции, направление на судебно-медицинскую экспертизу. Предоставьте по возможности доказательную базу: медицинский документ, подтверждающий у Вас наличие телесных повреждений, имена свидетелей преступления, фотографии нанесенных побоев, если они были;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в случае необходимости, сотрудники органов внутренних дел выносят гражданину, совершившему в отношении Вас насильственные действия, защитное предписание.                                                                                                       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В РОВД Вы можете обратиться круглосуточно по адресу: г. Слоним,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ул. Брестская, 46.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Тел. 102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>Если Вы обратились за помощью в </w:t>
      </w:r>
      <w:r w:rsidRPr="00922D25">
        <w:rPr>
          <w:rStyle w:val="a4"/>
          <w:color w:val="000000"/>
          <w:sz w:val="28"/>
          <w:szCs w:val="28"/>
          <w:u w:val="single"/>
        </w:rPr>
        <w:t>учреждение образования</w:t>
      </w:r>
      <w:r w:rsidRPr="00922D25">
        <w:rPr>
          <w:rStyle w:val="a4"/>
          <w:color w:val="000000"/>
          <w:sz w:val="28"/>
          <w:szCs w:val="28"/>
        </w:rPr>
        <w:t> (при наличии в семье несовершеннолетних детей)</w:t>
      </w:r>
      <w:r w:rsidRPr="00922D25">
        <w:rPr>
          <w:color w:val="000000"/>
          <w:sz w:val="28"/>
          <w:szCs w:val="28"/>
        </w:rPr>
        <w:t>: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Вы получите информационную, психологическую, правовую и др. необходимую помощь для решения проблем, выявленных при обращении;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lastRenderedPageBreak/>
        <w:t>при необходимости Вам предоставят координаты учреждений и организаций, куда Вы также можете обратиться за помощью.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Обратиться Вы можете в рабочие дни с 8.00 до 17.00: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922D25">
        <w:rPr>
          <w:color w:val="000000"/>
          <w:sz w:val="28"/>
          <w:szCs w:val="28"/>
        </w:rPr>
        <w:t>в  сектор</w:t>
      </w:r>
      <w:proofErr w:type="gramEnd"/>
      <w:r w:rsidRPr="00922D25">
        <w:rPr>
          <w:color w:val="000000"/>
          <w:sz w:val="28"/>
          <w:szCs w:val="28"/>
        </w:rPr>
        <w:t xml:space="preserve"> охраны детства отдела образования, спорта и туризма Слонимского райисполкома по адресу: </w:t>
      </w:r>
      <w:r w:rsidRPr="00922D25">
        <w:rPr>
          <w:rStyle w:val="a4"/>
          <w:color w:val="000000"/>
          <w:sz w:val="28"/>
          <w:szCs w:val="28"/>
        </w:rPr>
        <w:t>г. Слоним, ул. Красноармейская, д.40, кабинет № 105;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в ГУО «Социально-педагогический центр Слонимского района» по адресу: </w:t>
      </w:r>
      <w:proofErr w:type="spellStart"/>
      <w:r w:rsidRPr="00922D25">
        <w:rPr>
          <w:rStyle w:val="a4"/>
          <w:color w:val="000000"/>
          <w:sz w:val="28"/>
          <w:szCs w:val="28"/>
        </w:rPr>
        <w:t>г.Слоним</w:t>
      </w:r>
      <w:proofErr w:type="spellEnd"/>
      <w:r w:rsidRPr="00922D25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922D25">
        <w:rPr>
          <w:rStyle w:val="a4"/>
          <w:color w:val="000000"/>
          <w:sz w:val="28"/>
          <w:szCs w:val="28"/>
        </w:rPr>
        <w:t>ул.Тополевая</w:t>
      </w:r>
      <w:proofErr w:type="spellEnd"/>
      <w:r w:rsidRPr="00922D25">
        <w:rPr>
          <w:rStyle w:val="a4"/>
          <w:color w:val="000000"/>
          <w:sz w:val="28"/>
          <w:szCs w:val="28"/>
        </w:rPr>
        <w:t>, д.33. тел. 2-53-63.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proofErr w:type="spellStart"/>
      <w:r w:rsidRPr="00922D25">
        <w:rPr>
          <w:rStyle w:val="a4"/>
          <w:color w:val="000000"/>
          <w:sz w:val="28"/>
          <w:szCs w:val="28"/>
        </w:rPr>
        <w:t>Справочно</w:t>
      </w:r>
      <w:proofErr w:type="spellEnd"/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rStyle w:val="a4"/>
          <w:color w:val="000000"/>
          <w:sz w:val="28"/>
          <w:szCs w:val="28"/>
        </w:rPr>
        <w:t xml:space="preserve">Защитное </w:t>
      </w:r>
      <w:proofErr w:type="gramStart"/>
      <w:r w:rsidRPr="00922D25">
        <w:rPr>
          <w:rStyle w:val="a4"/>
          <w:color w:val="000000"/>
          <w:sz w:val="28"/>
          <w:szCs w:val="28"/>
        </w:rPr>
        <w:t>предписание  </w:t>
      </w:r>
      <w:r w:rsidRPr="00922D25">
        <w:rPr>
          <w:color w:val="000000"/>
          <w:sz w:val="28"/>
          <w:szCs w:val="28"/>
        </w:rPr>
        <w:t>–</w:t>
      </w:r>
      <w:proofErr w:type="gramEnd"/>
      <w:r w:rsidRPr="00922D25">
        <w:rPr>
          <w:color w:val="000000"/>
          <w:sz w:val="28"/>
          <w:szCs w:val="28"/>
        </w:rPr>
        <w:t xml:space="preserve"> установление гражданину, совершившему насилие в семье, ограничений на совершение определенных действий.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Защитное предписание выносится гражданину в письменной форме руководителем органа внутренних дел или его заместителем в трехдневный срок с момента получения постановления о наложении административного взыскания за правонарушение.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Защитным предписанием гражданину, в отношении которого оно вынесено, запрещается: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предпринимать попытки выяснять место пребывания гражданина (граждан), пострадавшего (пострадавших) от насилия в семье, если этот гражданин (граждане) находится (находятся) в месте, неизвестном гражданину, совершившему насилие в семье;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посещать места нахождения гражданина (граждан), пострадавшего (пострадавших) от насилия в семье, если этот гражданин (граждане) временно находится (находятся) вне совместного места жительства или места пребывания с гражданином, в отношении которого вынесено защитное предписание;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- общаться с гражданином (гражданами), пострадавшим (пострадавшими) от насилия в семье, в том числе по телефону, с использованием глобальной компьютерной сети Интернет.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Защитное предписание с письменного согласия совершеннолетнего гражданина (граждан), пострадавшего (пострадавших) от насилия в семье, обязывает гражданина, совершившего насилие в семье, временно покинуть общее с гражданином (гражданами), пострадавшим (пострадавшими) от насилия в семье, жилое помещение и запрещает распоряжаться общей совместной собственностью.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Защитное предписание объявляется гражданину, в отношении которого оно вынесено, должностным лицом органа внутренних дел в двухдневный срок со дня вынесения такого защитного предписания с разъяснением его прав и обязанностей. Защитное предписание вступает в силу с момента его объявления гражданину, в отношении которого оно вынесено.</w:t>
      </w:r>
    </w:p>
    <w:p w:rsidR="00922D25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2D25">
        <w:rPr>
          <w:color w:val="000000"/>
          <w:sz w:val="28"/>
          <w:szCs w:val="28"/>
        </w:rPr>
        <w:t>Запреты и обязанность, устанавливаются руководителем органа внутренних дел или его заместителем на срок от трех до тридцати суток со дня объявления защитного предписания гражданину, в отношении которого оно вынесено.</w:t>
      </w:r>
    </w:p>
    <w:p w:rsidR="00C80D70" w:rsidRPr="00922D25" w:rsidRDefault="00922D25" w:rsidP="00922D2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2D25">
        <w:rPr>
          <w:color w:val="000000"/>
          <w:sz w:val="28"/>
          <w:szCs w:val="28"/>
        </w:rPr>
        <w:t>Решение о прекращении защитного предписания может быть принято руководителем органа внутренних дел или его заместителем по заявлению соответствующего совершеннолетнего гражданина (граждан), пострадавшего (пострадавших) от насилия в семье.</w:t>
      </w:r>
    </w:p>
    <w:sectPr w:rsidR="00C80D70" w:rsidRPr="00922D25" w:rsidSect="00922D2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25"/>
    <w:rsid w:val="00083C30"/>
    <w:rsid w:val="002E0673"/>
    <w:rsid w:val="00922D25"/>
    <w:rsid w:val="00C8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8DEDE-C4B4-4FF4-A5D1-DF07B27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2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2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9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2019-11-14T05:43:00Z</cp:lastPrinted>
  <dcterms:created xsi:type="dcterms:W3CDTF">2020-04-24T06:54:00Z</dcterms:created>
  <dcterms:modified xsi:type="dcterms:W3CDTF">2020-04-24T06:54:00Z</dcterms:modified>
</cp:coreProperties>
</file>